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fb034b0eebf1602927b1569ec7b1104c2c1c"/>
    <w:p>
      <w:pPr>
        <w:pStyle w:val="Heading3"/>
      </w:pPr>
      <w:r>
        <w:t xml:space="preserve">Встреча главы управы района Ново-Переделкино с жителями состоится 19 февраля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rPr>
          <w:bCs/>
          <w:b/>
        </w:rPr>
        <w:t xml:space="preserve">19 февраля 2020 года</w:t>
      </w:r>
    </w:p>
    <w:p>
      <w:pPr>
        <w:pStyle w:val="BodyText"/>
      </w:pPr>
      <w:r>
        <w:rPr>
          <w:bCs/>
          <w:b/>
        </w:rPr>
        <w:t xml:space="preserve">в 19:00 часов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Встреча пройдет по адресу:</w:t>
      </w:r>
    </w:p>
    <w:p>
      <w:pPr>
        <w:pStyle w:val="BodyText"/>
      </w:pPr>
      <w:r>
        <w:t xml:space="preserve">ул. Чоботовская, д.19</w:t>
      </w:r>
    </w:p>
    <w:p>
      <w:pPr>
        <w:pStyle w:val="BodyText"/>
      </w:pPr>
      <w:r>
        <w:t xml:space="preserve">ГБОУ г. Москвы Школа №1238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t xml:space="preserve">«О работе районной Комиссии по делам несовершеннолетних и защите их прав»</w:t>
      </w:r>
    </w:p>
    <w:p>
      <w:pPr>
        <w:pStyle w:val="BodyText"/>
      </w:pPr>
      <w:r>
        <w:rPr>
          <w:bCs/>
          <w:b/>
        </w:rPr>
        <w:t xml:space="preserve">Приглашаем принять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http://novo-peredelkino.mos.ru/presscenter/news/detail/8672054.html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672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8672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2025-08-05T22:12:55Z</dcterms:created>
  <dcterms:modified xsi:type="dcterms:W3CDTF">2025-08-05T22:12:55Z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