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76d09333e87e9c35743f481ebdf69eb5c7482"/>
    <w:p>
      <w:pPr>
        <w:pStyle w:val="Heading3"/>
      </w:pPr>
      <w:r>
        <w:t xml:space="preserve">Новые детские площадки появятся в Детском Черкизовском парке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t xml:space="preserve">На Востоке Москвы в рамках работ по комплексному благоустройству и озеленению территории Детского Черкизовского парка ведется устройство детских площадок.</w:t>
      </w:r>
    </w:p>
    <w:p>
      <w:pPr>
        <w:pStyle w:val="BodyText"/>
      </w:pPr>
      <w:r>
        <w:t xml:space="preserve">До благоустройства на территории парка находились три детские площадки. Большая часть оборудования и основания площадок были в неудовлетворительном состоянии и не отвечали современным требованиям и нормам безопасности.</w:t>
      </w:r>
    </w:p>
    <w:p>
      <w:pPr>
        <w:pStyle w:val="BodyText"/>
      </w:pPr>
      <w:r>
        <w:rPr>
          <w:iCs/>
          <w:i/>
        </w:rPr>
        <w:t xml:space="preserve">«В ходе работ по благоустройству две площадки будут целиком реконструированы. Сейчас уже полностью готовы основания под них. Осталось установить игровое оборудование и положить финишный слой травмобезопасного резинового покрытия. На третьей площадке оборудование установлено совсем недавно и не будет меняться. Здесь уже полностью отремонтировали основание и уложили слой резинового покрытия, осталось положить финишный. Ее площадь составляет около 1,5 тысяч кв.м.»,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Одна из площадок будет обустроена среди деревьев в южной части парка, ее площадь составит более 1200 кв.м. Оборудуют площадку большими разноплановыми игровыми комплексами, а также качелями, лазанками и батутами. Рядом обустроят парковку для велосипедов и самокатов.</w:t>
      </w:r>
    </w:p>
    <w:p>
      <w:pPr>
        <w:pStyle w:val="BodyText"/>
      </w:pPr>
      <w:r>
        <w:rPr>
          <w:iCs/>
          <w:i/>
        </w:rPr>
        <w:t xml:space="preserve">«В парке появится тематическая площадка «Путешествия», ее обустроят в северо-восточной части парка. Доминантой площадки станет игровой комплекс в виде фрегата. На ней дети легко смогут представить себя в роли отважных покорителей морей. Общая площадь игровой зоны составит 650 квадратных метров»</w:t>
      </w:r>
      <w:r>
        <w:t xml:space="preserve">, - добавили в пресс-службе ведомства.</w:t>
      </w:r>
    </w:p>
    <w:p>
      <w:pPr>
        <w:pStyle w:val="BodyText"/>
      </w:pPr>
      <w:r>
        <w:t xml:space="preserve">По окончании работ в городе появится еще одна благоустроенная территория для семейного отдыха, прогулок с детьми и разнообразными возможностями для активных занятий спортом. В благоустроенном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Завершить благоустройство парка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http://novo-peredelkino.mos.ru/presscenter/news/detail/8215943.html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215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215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2023-12-25T07:08:45Z</dcterms:created>
  <dcterms:modified xsi:type="dcterms:W3CDTF">2023-12-25T07:08:45Z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