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f3d522a9296ecce3201dedc86bbc96c4b03c7"/>
    <w:p>
      <w:pPr>
        <w:pStyle w:val="Heading3"/>
      </w:pPr>
      <w:r>
        <w:t xml:space="preserve">Сотрудники Отдела по контролю за оборотом наркотиков УВД по ЗАО, предотвратили распространение наркотических средств</w:t>
      </w:r>
    </w:p>
    <w:p>
      <w:pPr>
        <w:pStyle w:val="FirstParagraph"/>
      </w:pPr>
      <w:r>
        <w:t xml:space="preserve">19.03.2018</w:t>
      </w:r>
    </w:p>
    <w:p>
      <w:pPr>
        <w:pStyle w:val="BodyText"/>
      </w:pPr>
      <w:r>
        <w:t xml:space="preserve">Согласно официальной информации, предоставленной пресс-службой УВД Западного административного округа города Москвы, сотрудники Отдела по контролю за оборотом наркотиков, задержали мужчину, подозреваемого в покушении на сбыт наркотических средств. При этом, как уточняется в сообщении, в ходе обыска по месту жительства молодого человека, а именно в квартире расположенной на Новопеределкинской улице, сотрудниками правоохранительных органов были обнаружены полиэтиленовые пакеты, содержимое которых обладало характерным для психотропных веществ цветом и консистенцией. Позднее, в результате проведения соответствующей экспертизы, сотрудниками лаборатории было установлено, что изъятое является амфетамином общей массой более 22 грамм.</w:t>
      </w:r>
    </w:p>
    <w:p>
      <w:pPr>
        <w:pStyle w:val="BodyText"/>
      </w:pPr>
      <w:r>
        <w:t xml:space="preserve">В отношении подозреваемого возбуждено уголовное дело по признакам преступления, предусмотренного статьей 30 УК РФ, а также статьей 228 УК РФ и избрана мера пресечения, в виде заключения под стражу.</w:t>
      </w:r>
    </w:p>
    <w:p>
      <w:pPr>
        <w:pStyle w:val="BodyText"/>
      </w:pPr>
      <w:r>
        <w:rPr>
          <w:iCs/>
          <w:i/>
        </w:rPr>
        <w:t xml:space="preserve">Фото: открытые источники. 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http://novo-peredelkino.mos.ru/presscenter/news/detail/7204161.html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7204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7204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2025-08-01T20:30:52Z</dcterms:created>
  <dcterms:modified xsi:type="dcterms:W3CDTF">2025-08-01T20:30:52Z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