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99782d2c177eead5581cfffd81f17412d31de5"/>
    <w:p>
      <w:pPr>
        <w:pStyle w:val="Heading3"/>
      </w:pPr>
      <w:r>
        <w:t xml:space="preserve">Терминалы «Интерпрогрессбанка» обновили дизайн меню</w:t>
      </w:r>
    </w:p>
    <w:p>
      <w:pPr>
        <w:pStyle w:val="FirstParagraph"/>
      </w:pPr>
      <w:r>
        <w:t xml:space="preserve">11.03.2016</w:t>
      </w:r>
    </w:p>
    <w:p>
      <w:pPr>
        <w:pStyle w:val="BodyText"/>
      </w:pPr>
      <w:r>
        <w:rPr>
          <w:iCs/>
          <w:i/>
        </w:rPr>
        <w:t xml:space="preserve">Интерфейс выполнен в фирменном стиле центров госуслуг «Мои документы».</w:t>
      </w:r>
    </w:p>
    <w:p>
      <w:pPr>
        <w:pStyle w:val="BodyText"/>
      </w:pPr>
      <w:r>
        <w:t xml:space="preserve">Как сообщили в пресс-службе столичных МФЦ, проект нового оформления был разработан совместно с банком. Теперь он стал более простым в навигации, особое внимание уделено функциям оплаты госпошлин, добавлены ссылки на полезные новости. «В общем, все получилось удобно и красиво! Приходите к нам в центры и оцените сами», — прокомментировали в руководстве МФЦ Москвы.</w:t>
      </w:r>
    </w:p>
    <w:p>
      <w:pPr>
        <w:pStyle w:val="BodyText"/>
      </w:pPr>
      <w:r>
        <w:t xml:space="preserve">Напомним, что всего в Москве действуют 120 центров госуслуг «Мои документы», из них 9 расположены в Западном административном округе: в районах Тропарево-Никулино, Фили-Давыдково, Ново-Переделкино, Крылатское, Солнцево, Внуково, Филевский парк, Можайский и Кунцево.</w:t>
      </w:r>
    </w:p>
    <w:p>
      <w:pPr>
        <w:pStyle w:val="BodyText"/>
      </w:pPr>
      <w:r>
        <w:t xml:space="preserve">МФЦ работают ежедневно с 8:00 до 20:00 без перерывов на обед. Услуги предоставляются по экстерриториальному принципу, то есть без привязки к месту регистрации. Добавим, что для удобства посетителей все центры госуслуг Москвы оборудованы компьютерами с доступом в Интернет, бесплатным Wi-Fi, детскими игровыми уголками и велопарковками. На установленных в помещениях мониторах можно увидеть оценку работы сотрудников, а на стендах — графики средней загрузки центров по дням недели и часам.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http://novo-peredelkino.mos.ru/presscenter/news/detail/2589582.html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Ново-Переделкино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-peredelkino.mos.ru" TargetMode="External" /><Relationship Type="http://schemas.openxmlformats.org/officeDocument/2006/relationships/hyperlink" Id="rId20" Target="http://novo-peredelkino.mos.ru/presscenter/news/detail/25895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-peredelkino.mos.ru" TargetMode="External" /><Relationship Type="http://schemas.openxmlformats.org/officeDocument/2006/relationships/hyperlink" Id="rId20" Target="http://novo-peredelkino.mos.ru/presscenter/news/detail/25895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2025-03-31T16:32:03Z</dcterms:created>
  <dcterms:modified xsi:type="dcterms:W3CDTF">2025-03-31T16:32:03Z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