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b7372c512e9b954dcd00fa408a5bee5ced84c9"/>
    <w:p>
      <w:pPr>
        <w:pStyle w:val="Heading3"/>
      </w:pPr>
      <w:r>
        <w:t xml:space="preserve">21 января состоялась встреча главы управы района Ново-Переделкино с жителями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Первая в наступившем году встреча главы управы района Ново-Переделкино Евгения Васильевича Сороки с населением состоялась 21 января в актовом зале школы № 1467. На мероприятии были озвучены итоги минувшего года в части благоустройства дворовых территорий и ремонта жилых домов, а также проанонсирована программа комплексного развития района в 2015 году.</w:t>
      </w:r>
    </w:p>
    <w:p>
      <w:pPr>
        <w:pStyle w:val="BodyText"/>
      </w:pPr>
      <w:r>
        <w:t xml:space="preserve">На встрече присутствовали жители района, общественные советники, представители жилищных организаций, депутаты органа местного самоуправления, а также глава муниципального округа Ново-Переделкино Эрнест Мануелович Макаренко.</w:t>
      </w:r>
    </w:p>
    <w:p>
      <w:pPr>
        <w:pStyle w:val="BodyText"/>
      </w:pPr>
      <w:r>
        <w:t xml:space="preserve">Доклад представил директор ГКУ ИС района Александр Владимирович Соколов, сообщивший, что по программе «Жилище» выполнены капитальный ремонт дворовых территорий и благоустройство двух детских площадок (Боровское шоссе, 33 и Лукинская ул., 11). Также серьезный объем работ проведен в сквере Победы по адресу: ул. Новопеределкинская, 14. В рамках реализации государственной программы по социально-экономическому развитию района проведено благоустройство восьми дворовых территорий и четырех школ района. Кроме того, завершен капитальный ремонт спортивной площадки на Боровском шоссе, 20.</w:t>
      </w:r>
    </w:p>
    <w:p>
      <w:pPr>
        <w:pStyle w:val="BodyText"/>
      </w:pPr>
      <w:bookmarkStart w:id="20" w:name="OLE_LINK2"/>
      <w:bookmarkEnd w:id="20"/>
      <w:r>
        <w:t xml:space="preserve"> </w:t>
      </w:r>
      <w:bookmarkStart w:id="21" w:name="OLE_LINK1"/>
      <w:r>
        <w:t xml:space="preserve">–</w:t>
      </w:r>
      <w:bookmarkEnd w:id="21"/>
      <w:r>
        <w:t xml:space="preserve"> </w:t>
      </w:r>
      <w:r>
        <w:t xml:space="preserve">В прошлом году, – отметил глава управы, – мы все программы выполнили досрочно. Выделенные бюджетные средства были освоены полностью.</w:t>
      </w:r>
    </w:p>
    <w:p>
      <w:pPr>
        <w:pStyle w:val="BodyText"/>
      </w:pPr>
      <w:r>
        <w:t xml:space="preserve">На 2015 год объемы финансирования скромнее. Да и программы пока еще полностью не сверстаны.</w:t>
      </w:r>
    </w:p>
    <w:p>
      <w:pPr>
        <w:pStyle w:val="BodyText"/>
      </w:pPr>
      <w:r>
        <w:t xml:space="preserve">– Однако с полной определенностью можно сказать, за счет средств получаемых управляющей организацией на содержание и ремонт общего имущества будут выполнены ремонтные работы в 30 подъездах жилых домов, – сказал Евгений Васильевич Сорока.</w:t>
      </w:r>
    </w:p>
    <w:p>
      <w:pPr>
        <w:pStyle w:val="BodyText"/>
      </w:pPr>
      <w:r>
        <w:t xml:space="preserve">Значительная часть выделенных бюджетных средств будет направлена на ремонт</w:t>
      </w:r>
      <w:r>
        <w:t xml:space="preserve"> </w:t>
      </w:r>
      <w:bookmarkStart w:id="22" w:name="OLE_LINK4"/>
      <w:bookmarkEnd w:id="22"/>
      <w:r>
        <w:t xml:space="preserve"> </w:t>
      </w:r>
      <w:bookmarkStart w:id="23" w:name="OLE_LINK3"/>
      <w:r>
        <w:t xml:space="preserve">асфальтобетонного</w:t>
      </w:r>
      <w:bookmarkEnd w:id="23"/>
      <w:r>
        <w:t xml:space="preserve"> </w:t>
      </w:r>
      <w:r>
        <w:t xml:space="preserve">покрытия, а также на восстановление малых архитектурных форм.</w:t>
      </w:r>
    </w:p>
    <w:p>
      <w:pPr>
        <w:pStyle w:val="BodyText"/>
      </w:pPr>
      <w:r>
        <w:t xml:space="preserve">В продолжение встречи слово было предоставлено начальнику отдела МВД по району Ново-Переделкино Д.В. Бику. Дмитрий Витальевич озвучил некоторые итоги работы отдела полиции за 2014 год и попросил граждан быть более внимательными и бдительными. Он привел в назидание пример, когда однажды неизвестные позвонили женщине и попросили перевести деньги, чтобы вызволить из беды ее сына. А он в этот момент находился дома, в соседней комнате…</w:t>
      </w:r>
      <w:r>
        <w:t xml:space="preserve"> </w:t>
      </w:r>
      <w:bookmarkStart w:id="24" w:name="X1207a264b4c9f4df21fde20366a046b31aef217"/>
      <w:bookmarkEnd w:id="24"/>
    </w:p>
    <w:p>
      <w:pPr>
        <w:pStyle w:val="BodyText"/>
      </w:pPr>
      <w:r>
        <w:t xml:space="preserve">По завершении выступлений жители задали интересующие их вопросы. В большинстве случаев говорили о проблемах, связанных с ремонтом и уборкой дворовых территорий и подъездов. Из зала также раздавались реплики, касающиеся закрытия продуктового рынка в районе. По закону «О розничных рынках» до 2015 года в столице многие из них должны быть закрыты, последовал ответ. А в качестве альтернативы предлагается развивать ярмарки выходного дня.</w:t>
      </w:r>
    </w:p>
    <w:p>
      <w:pPr>
        <w:pStyle w:val="BodyText"/>
      </w:pPr>
      <w:r>
        <w:rPr>
          <w:bCs/>
          <w:b/>
        </w:rPr>
        <w:t xml:space="preserve">Ульяна Черняева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http://novo-peredelkino.mos.ru/presscenter/news/detail/1537694.html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-peredelkino.mos.ru" TargetMode="External" /><Relationship Type="http://schemas.openxmlformats.org/officeDocument/2006/relationships/hyperlink" Id="rId25" Target="http://novo-peredelkino.mos.ru/presscenter/news/detail/153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-peredelkino.mos.ru" TargetMode="External" /><Relationship Type="http://schemas.openxmlformats.org/officeDocument/2006/relationships/hyperlink" Id="rId25" Target="http://novo-peredelkino.mos.ru/presscenter/news/detail/153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2025-03-29T05:21:20Z</dcterms:created>
  <dcterms:modified xsi:type="dcterms:W3CDTF">2025-03-29T05:21:20Z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