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гражданской-обороны"/>
    <w:p>
      <w:pPr>
        <w:pStyle w:val="Heading3"/>
      </w:pPr>
      <w:r>
        <w:t xml:space="preserve">День гражданской обороны</w:t>
      </w:r>
    </w:p>
    <w:p>
      <w:pPr>
        <w:pStyle w:val="FirstParagraph"/>
      </w:pPr>
      <w:r>
        <w:t xml:space="preserve">02.10.2014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Приглашаем Вас на мероприятия, приуроченные ко дню Гражданской обороны.</w:t>
      </w:r>
    </w:p>
    <w:p>
      <w:pPr>
        <w:pStyle w:val="BodyText"/>
      </w:pPr>
      <w:r>
        <w:t xml:space="preserve">04 октября 2014 года состоится показное занятие на базе Учебно-консультационно пункта района Проспект Вернадского дом 62 А в 10.00;</w:t>
      </w:r>
    </w:p>
    <w:p>
      <w:pPr>
        <w:pStyle w:val="BodyText"/>
      </w:pPr>
      <w:r>
        <w:t xml:space="preserve">06 октября 2014 года с 09.00-10.00 часов во всех общеобразовательных учреждениях пройдут открытые уроки по материалам Гражданской обороны.</w:t>
      </w:r>
    </w:p>
    <w:p>
      <w:pPr>
        <w:pStyle w:val="BodyText"/>
      </w:pPr>
      <w:r>
        <w:t xml:space="preserve">06 октября 2014 года в 12.00 в управе района Солнцево по адресу: ул. Богданова, дом 58 Чествования уполномоченных по вопросам ГОиЧС предприятий и организаций.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rPr>
          <w:bCs/>
          <w:b/>
        </w:rPr>
        <w:t xml:space="preserve">Телефон доверия Главного Управления МЧС России по г. Москве: 637-22-22</w:t>
      </w:r>
    </w:p>
    <w:p>
      <w:pPr>
        <w:pStyle w:val="BodyText"/>
      </w:pPr>
      <w:r>
        <w:rPr>
          <w:bCs/>
          <w:b/>
        </w:rPr>
        <w:t xml:space="preserve">Порядок вызова пожарных и спасателей с телефонов операторов сотовой сети:</w:t>
      </w:r>
    </w:p>
    <w:p>
      <w:pPr>
        <w:pStyle w:val="BodyText"/>
      </w:pPr>
      <w:r>
        <w:rPr>
          <w:bCs/>
          <w:b/>
        </w:rPr>
        <w:t xml:space="preserve">«Билайн», «Мегафон», «Скайлинк» и «МТС»- 112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http://novo-peredelkino.mos.ru/presscenter/news/detail/1322604.html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322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322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2025-02-14T20:09:22Z</dcterms:created>
  <dcterms:modified xsi:type="dcterms:W3CDTF">2025-02-14T20:09:22Z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