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08b5c146a42ae98730ef9d8b7062851ede05f6e"/>
    <w:p>
      <w:pPr>
        <w:pStyle w:val="Heading3"/>
      </w:pPr>
      <w:r>
        <w:t xml:space="preserve">«Зима в Москве»: к Новому году бизнес подготовил для горожан бонусы и скидки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Пресс-служба Департамента торговли и услуг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Москвичи и гости столицы также могут побывать на мастер-классах по созданию праздничных украшений и спортивных тренировках, посетить новогодние представления и выставки.</w:t>
      </w:r>
    </w:p>
    <w:p>
      <w:pPr>
        <w:pStyle w:val="BodyText"/>
      </w:pPr>
      <w:r>
        <w:t xml:space="preserve">В рамках спецпроекта «Заходи на огонек!» столичные бизнесмены подготовили сотни различных мероприятий. Предприниматели получили возможность рассказать о своем деле большей аудитории, а горожане — увлекательно провести выходные.</w:t>
      </w:r>
    </w:p>
    <w:p>
      <w:pPr>
        <w:pStyle w:val="BodyText"/>
      </w:pPr>
      <w:r>
        <w:t xml:space="preserve">Уже сейчас москвичам и гостям столицы доступны специальные предложения, бонусы и скидки на товары или услуги, а также бесплатные развлекательные мероприятия. Среди них — мастер-классы по созданию праздничных украшений, спортивные тренировки, новогодние представления и выставки.</w:t>
      </w:r>
    </w:p>
    <w:bookmarkStart w:id="24" w:name="творческие-мастер-классы"/>
    <w:p>
      <w:pPr>
        <w:pStyle w:val="Heading2"/>
      </w:pPr>
      <w:r>
        <w:t xml:space="preserve">Творческие мастер-классы</w:t>
      </w:r>
    </w:p>
    <w:p>
      <w:pPr>
        <w:pStyle w:val="FirstParagraph"/>
      </w:pPr>
      <w:r>
        <w:t xml:space="preserve">28 декабря школа робототехники и искусственного интеллекта «Код робота» проведет</w:t>
      </w:r>
      <w:r>
        <w:t xml:space="preserve"> </w:t>
      </w:r>
      <w:hyperlink r:id="rId20">
        <w:r>
          <w:rPr>
            <w:rStyle w:val="Hyperlink"/>
          </w:rPr>
          <w:t xml:space="preserve">зимний мастер-класс</w:t>
        </w:r>
      </w:hyperlink>
      <w:r>
        <w:t xml:space="preserve">. Юные участники смогут изготовить переливающийся разными цветами фонарик в виде дракона, змеи или сердечка. Ресторан Florentini на Ленинском проспекте приглашает ребят на занятие с аниматором, на котором они сделают</w:t>
      </w:r>
      <w:r>
        <w:t xml:space="preserve"> </w:t>
      </w:r>
      <w:hyperlink r:id="rId21">
        <w:r>
          <w:rPr>
            <w:rStyle w:val="Hyperlink"/>
          </w:rPr>
          <w:t xml:space="preserve">елочку из ватных дисков</w:t>
        </w:r>
      </w:hyperlink>
      <w:r>
        <w:t xml:space="preserve">.</w:t>
      </w:r>
    </w:p>
    <w:p>
      <w:pPr>
        <w:pStyle w:val="BodyText"/>
      </w:pPr>
      <w:r>
        <w:t xml:space="preserve">29 декабря в детском центре развития Children Logos пройдет мастер-класс для детей от полутора до 10 лет по созданию</w:t>
      </w:r>
      <w:r>
        <w:t xml:space="preserve"> </w:t>
      </w:r>
      <w:hyperlink r:id="rId22">
        <w:r>
          <w:rPr>
            <w:rStyle w:val="Hyperlink"/>
          </w:rPr>
          <w:t xml:space="preserve">елочной игрушки в виде снеговика</w:t>
        </w:r>
      </w:hyperlink>
      <w:r>
        <w:t xml:space="preserve">.</w:t>
      </w:r>
    </w:p>
    <w:p>
      <w:pPr>
        <w:pStyle w:val="BodyText"/>
      </w:pPr>
      <w:r>
        <w:t xml:space="preserve">30 декабря ресторан Florentini на Старой Басманной улице проведет для юных гостей занятие, на котором они сделают</w:t>
      </w:r>
      <w:r>
        <w:t xml:space="preserve"> </w:t>
      </w:r>
      <w:hyperlink r:id="rId23">
        <w:r>
          <w:rPr>
            <w:rStyle w:val="Hyperlink"/>
          </w:rPr>
          <w:t xml:space="preserve">новогоднюю открытку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Фото О. Сосницкого. Mos.ru</w:t>
      </w:r>
    </w:p>
    <w:p>
      <w:pPr>
        <w:pStyle w:val="BodyText"/>
      </w:pPr>
      <w:r>
        <w:t xml:space="preserve">30 декабря и 6 января в центре детского досуга «Великолепная пятерка» ребята смогут прийти на мастер-класс по художественному рисованию.</w:t>
      </w:r>
    </w:p>
    <w:bookmarkEnd w:id="24"/>
    <w:bookmarkStart w:id="31" w:name="выставки-и-новогодние-представления"/>
    <w:p>
      <w:pPr>
        <w:pStyle w:val="Heading2"/>
      </w:pPr>
      <w:r>
        <w:t xml:space="preserve">Выставки и новогодние представления</w:t>
      </w:r>
    </w:p>
    <w:p>
      <w:pPr>
        <w:pStyle w:val="FirstParagraph"/>
      </w:pPr>
      <w:r>
        <w:t xml:space="preserve">29 декабря праздничные мероприятия для детей проведет сеть районных центров «Место встречи». Так, на Беломорской улице пройдет</w:t>
      </w:r>
      <w:r>
        <w:t xml:space="preserve"> </w:t>
      </w:r>
      <w:hyperlink r:id="rId25">
        <w:r>
          <w:rPr>
            <w:rStyle w:val="Hyperlink"/>
          </w:rPr>
          <w:t xml:space="preserve">научное шоу</w:t>
        </w:r>
      </w:hyperlink>
      <w:r>
        <w:t xml:space="preserve">, участники которого окажутся в настоящей лаборатории и проведут эксперименты. В центре на Первомайской улице можно посетить</w:t>
      </w:r>
      <w:r>
        <w:t xml:space="preserve"> </w:t>
      </w:r>
      <w:hyperlink r:id="rId26">
        <w:r>
          <w:rPr>
            <w:rStyle w:val="Hyperlink"/>
          </w:rPr>
          <w:t xml:space="preserve">«Сладкую фабрику Деда Мороза»</w:t>
        </w:r>
      </w:hyperlink>
      <w:r>
        <w:t xml:space="preserve">. Гостям предстоит починить фабрику подарков с помощью волшебного посоха. Центр на улице Лескова приглашает на представление</w:t>
      </w:r>
      <w:r>
        <w:t xml:space="preserve"> </w:t>
      </w:r>
      <w:hyperlink r:id="rId27">
        <w:r>
          <w:rPr>
            <w:rStyle w:val="Hyperlink"/>
          </w:rPr>
          <w:t xml:space="preserve">«Лесная сказка»</w:t>
        </w:r>
      </w:hyperlink>
      <w:r>
        <w:t xml:space="preserve">, во время которого дети превратятся в наряженные елочки, пройдут сквозь ледяную пещеру, соберут торт, посоревнуются в скорости со снежинками-моталками и запрягут игрушечных лошадок.</w:t>
      </w:r>
    </w:p>
    <w:p>
      <w:pPr>
        <w:pStyle w:val="BodyText"/>
      </w:pPr>
      <w:r>
        <w:t xml:space="preserve">30 декабря центр «Место встречи» на проспекте Андропова ждет гостей на</w:t>
      </w:r>
      <w:r>
        <w:t xml:space="preserve"> </w:t>
      </w:r>
      <w:hyperlink r:id="rId28">
        <w:r>
          <w:rPr>
            <w:rStyle w:val="Hyperlink"/>
          </w:rPr>
          <w:t xml:space="preserve">«Змеиный Новый год»</w:t>
        </w:r>
      </w:hyperlink>
      <w:r>
        <w:t xml:space="preserve">. Вместе с Дедом Морозом они расколдуют змею, будут танцевать, играть и творить.</w:t>
      </w:r>
    </w:p>
    <w:p>
      <w:pPr>
        <w:pStyle w:val="BodyText"/>
      </w:pPr>
      <w:r>
        <w:t xml:space="preserve">В ресторане «Мзиури» каждое воскресенье до 26 февраля проводят</w:t>
      </w:r>
      <w:r>
        <w:t xml:space="preserve"> </w:t>
      </w:r>
      <w:hyperlink r:id="rId29">
        <w:r>
          <w:rPr>
            <w:rStyle w:val="Hyperlink"/>
          </w:rPr>
          <w:t xml:space="preserve">детские новогодние елки</w:t>
        </w:r>
      </w:hyperlink>
      <w:r>
        <w:t xml:space="preserve"> </w:t>
      </w:r>
      <w:r>
        <w:t xml:space="preserve">с развлекательной программой. Кроме того, в декабре и январе для посетителей пройдут кулинарные и творческие мастер-классы.</w:t>
      </w:r>
    </w:p>
    <w:p>
      <w:pPr>
        <w:pStyle w:val="BodyText"/>
      </w:pPr>
      <w:r>
        <w:t xml:space="preserve">7 января мануфактура «Московская игрушка» приглашает на выставку</w:t>
      </w:r>
      <w:r>
        <w:t xml:space="preserve"> </w:t>
      </w:r>
      <w:hyperlink r:id="rId30">
        <w:r>
          <w:rPr>
            <w:rStyle w:val="Hyperlink"/>
          </w:rPr>
          <w:t xml:space="preserve">«Снова на елке»</w:t>
        </w:r>
      </w:hyperlink>
      <w:r>
        <w:t xml:space="preserve">. Посетители познакомятся с историей и процессом изготовления ватных елочных игрушек, увидят уникальные украшения конца XIX — начала ХХ века и советского периода. Количество мест ограниченно, для посещения необходимо предварительно связаться с организаторами.</w:t>
      </w:r>
    </w:p>
    <w:bookmarkEnd w:id="31"/>
    <w:bookmarkStart w:id="36" w:name="активный-отдых"/>
    <w:p>
      <w:pPr>
        <w:pStyle w:val="Heading2"/>
      </w:pPr>
      <w:r>
        <w:t xml:space="preserve">Активный отдых</w:t>
      </w:r>
    </w:p>
    <w:p>
      <w:pPr>
        <w:pStyle w:val="FirstParagraph"/>
      </w:pPr>
      <w:r>
        <w:t xml:space="preserve">До 15 января 2025 года фитнес-клуб «Здоровая нация» предлагает воспользоваться спецпредложением гостевого визита на любое занятие, в том числе персональное с тренером, а также подключиться</w:t>
      </w:r>
      <w:r>
        <w:t xml:space="preserve"> </w:t>
      </w:r>
      <w:hyperlink r:id="rId32">
        <w:r>
          <w:rPr>
            <w:rStyle w:val="Hyperlink"/>
          </w:rPr>
          <w:t xml:space="preserve">к онлайн-трансляциям тренировок</w:t>
        </w:r>
      </w:hyperlink>
      <w:r>
        <w:t xml:space="preserve"> </w:t>
      </w:r>
      <w:r>
        <w:t xml:space="preserve">по расписанию клуба.</w:t>
      </w:r>
    </w:p>
    <w:p>
      <w:pPr>
        <w:pStyle w:val="BodyText"/>
      </w:pPr>
      <w:r>
        <w:t xml:space="preserve">Фитнес-клуб «А ну-ка, девушки!» на Балаклавском проспекте приглашает</w:t>
      </w:r>
      <w:r>
        <w:t xml:space="preserve"> </w:t>
      </w:r>
      <w:hyperlink r:id="rId33">
        <w:r>
          <w:rPr>
            <w:rStyle w:val="Hyperlink"/>
          </w:rPr>
          <w:t xml:space="preserve">на бесплатные 30-минутные тренировки</w:t>
        </w:r>
      </w:hyperlink>
      <w:r>
        <w:t xml:space="preserve">. Их можно посетить до 31 января 2025 года.</w:t>
      </w:r>
    </w:p>
    <w:p>
      <w:pPr>
        <w:pStyle w:val="BodyText"/>
      </w:pPr>
      <w:r>
        <w:t xml:space="preserve">Чтобы принять участие в спецпроекте «Заходи на огонек!», предпринимателям нужно подготовить бесплатные мероприятия для гостей (мастер-классы, семинары, показы или выступления), придумать сезонные предложения, бонусы и подарки или предоставить скидки на товары и услуги от 25 процентов. Кроме того, необходимо оформить свою площадку в стилистике проекта «Зима в Москве».</w:t>
      </w:r>
    </w:p>
    <w:p>
      <w:pPr>
        <w:pStyle w:val="BodyText"/>
      </w:pPr>
      <w:r>
        <w:t xml:space="preserve">Предпринимателям, подавшим заявку, помогут в продвижении — разместят событие на афише мероприятий, карте проекта</w:t>
      </w:r>
      <w:r>
        <w:t xml:space="preserve"> </w:t>
      </w:r>
      <w:hyperlink r:id="rId34">
        <w:r>
          <w:rPr>
            <w:rStyle w:val="Hyperlink"/>
          </w:rPr>
          <w:t xml:space="preserve">«Зима в Москве»</w:t>
        </w:r>
      </w:hyperlink>
      <w:r>
        <w:t xml:space="preserve">, и в «Яндекс Картах», а также о расскажут о бренде в СМИ. Кроме того, участникам вручат зимний бизнес-бокс с бесплатными сервисами для развития бизнеса от лидеров рынка.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 можно узнать</w:t>
      </w:r>
      <w:r>
        <w:t xml:space="preserve"> </w:t>
      </w:r>
      <w:hyperlink r:id="rId35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34">
        <w:r>
          <w:rPr>
            <w:rStyle w:val="Hyperlink"/>
          </w:rPr>
          <w:t xml:space="preserve">«Зима в Москве»</w:t>
        </w:r>
      </w:hyperlink>
      <w:r>
        <w:t xml:space="preserve"> </w:t>
      </w:r>
      <w:r>
        <w:t xml:space="preserve">— главное событие сезона, которое объединит разнообразные мероприятия столицы до 28 февраля. Горожан и туристов приглашают вспомнить традиции и историю, согреться чаем с горячими плюшками, покататься на коньках, лыжах и тюбингах, посмотреть ледовые представления, сделать подарки людям, которые оказались в сложной жизненной ситуации, проявить заботу о тех, кому она необходима.</w:t>
      </w:r>
    </w:p>
    <w:p>
      <w:pPr>
        <w:pStyle w:val="BodyText"/>
      </w:pPr>
      <w:r>
        <w:t xml:space="preserve">Москвичам и гостям столицы предлагают огромный выбор мероприятий на свежем воздухе и в городских учреждениях культуры и спорта. Атмосфера зимних традиций распространится по всему городу — открыто более 1,9 тысячи площадок. В проект органично впишутся крупнейшие фестивали столицы: «Путешествие в Рождество», «Усадьбы Москвы», «Московское чаепитие», «Город света», «Снег и лед в Москве» и многие другие. Всю информацию о проекте и мероприятиях зимнего сезона можно узнать</w:t>
      </w:r>
      <w:r>
        <w:t xml:space="preserve"> </w:t>
      </w:r>
      <w:hyperlink r:id="rId34">
        <w:r>
          <w:rPr>
            <w:rStyle w:val="Hyperlink"/>
          </w:rPr>
          <w:t xml:space="preserve">в специальном разделе mos.ru</w:t>
        </w:r>
      </w:hyperlink>
      <w:r>
        <w:t xml:space="preserve">. </w:t>
      </w:r>
    </w:p>
    <w:bookmarkEnd w:id="3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http://novo-peredelkino.mos.ru/presscenter/news/detail/12744581.html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://novo-peredelkino.mos.ru" TargetMode="External" /><Relationship Type="http://schemas.openxmlformats.org/officeDocument/2006/relationships/hyperlink" Id="rId37" Target="http://novo-peredelkino.mos.ru/presscenter/news/detail/12744581.html" TargetMode="External" /><Relationship Type="http://schemas.openxmlformats.org/officeDocument/2006/relationships/hyperlink" Id="rId35" Target="https://www.mos.ru/city/projects/national/" TargetMode="External" /><Relationship Type="http://schemas.openxmlformats.org/officeDocument/2006/relationships/hyperlink" Id="rId34" Target="https://zima.mos.ru/" TargetMode="External" /><Relationship Type="http://schemas.openxmlformats.org/officeDocument/2006/relationships/hyperlink" Id="rId29" Target="https://zima.mos.ru/events/24988778/" TargetMode="External" /><Relationship Type="http://schemas.openxmlformats.org/officeDocument/2006/relationships/hyperlink" Id="rId32" Target="https://zima.mos.ru/events/25269778/" TargetMode="External" /><Relationship Type="http://schemas.openxmlformats.org/officeDocument/2006/relationships/hyperlink" Id="rId25" Target="https://zima.mos.ru/events/61749778/" TargetMode="External" /><Relationship Type="http://schemas.openxmlformats.org/officeDocument/2006/relationships/hyperlink" Id="rId33" Target="https://zima.mos.ru/events/61829778/" TargetMode="External" /><Relationship Type="http://schemas.openxmlformats.org/officeDocument/2006/relationships/hyperlink" Id="rId27" Target="https://zima.mos.ru/events/61986778/" TargetMode="External" /><Relationship Type="http://schemas.openxmlformats.org/officeDocument/2006/relationships/hyperlink" Id="rId28" Target="https://zima.mos.ru/events/63145778/" TargetMode="External" /><Relationship Type="http://schemas.openxmlformats.org/officeDocument/2006/relationships/hyperlink" Id="rId26" Target="https://zima.mos.ru/events/63395778/" TargetMode="External" /><Relationship Type="http://schemas.openxmlformats.org/officeDocument/2006/relationships/hyperlink" Id="rId21" Target="https://zima.mos.ru/events/63787778/" TargetMode="External" /><Relationship Type="http://schemas.openxmlformats.org/officeDocument/2006/relationships/hyperlink" Id="rId20" Target="https://zima.mos.ru/events/69886778/" TargetMode="External" /><Relationship Type="http://schemas.openxmlformats.org/officeDocument/2006/relationships/hyperlink" Id="rId23" Target="https://zima.mos.ru/events/70347778/" TargetMode="External" /><Relationship Type="http://schemas.openxmlformats.org/officeDocument/2006/relationships/hyperlink" Id="rId22" Target="https://zima.mos.ru/events/70662778/" TargetMode="External" /><Relationship Type="http://schemas.openxmlformats.org/officeDocument/2006/relationships/hyperlink" Id="rId30" Target="https://zima.mos.ru/events/9702377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novo-peredelkino.mos.ru" TargetMode="External" /><Relationship Type="http://schemas.openxmlformats.org/officeDocument/2006/relationships/hyperlink" Id="rId37" Target="http://novo-peredelkino.mos.ru/presscenter/news/detail/12744581.html" TargetMode="External" /><Relationship Type="http://schemas.openxmlformats.org/officeDocument/2006/relationships/hyperlink" Id="rId35" Target="https://www.mos.ru/city/projects/national/" TargetMode="External" /><Relationship Type="http://schemas.openxmlformats.org/officeDocument/2006/relationships/hyperlink" Id="rId34" Target="https://zima.mos.ru/" TargetMode="External" /><Relationship Type="http://schemas.openxmlformats.org/officeDocument/2006/relationships/hyperlink" Id="rId29" Target="https://zima.mos.ru/events/24988778/" TargetMode="External" /><Relationship Type="http://schemas.openxmlformats.org/officeDocument/2006/relationships/hyperlink" Id="rId32" Target="https://zima.mos.ru/events/25269778/" TargetMode="External" /><Relationship Type="http://schemas.openxmlformats.org/officeDocument/2006/relationships/hyperlink" Id="rId25" Target="https://zima.mos.ru/events/61749778/" TargetMode="External" /><Relationship Type="http://schemas.openxmlformats.org/officeDocument/2006/relationships/hyperlink" Id="rId33" Target="https://zima.mos.ru/events/61829778/" TargetMode="External" /><Relationship Type="http://schemas.openxmlformats.org/officeDocument/2006/relationships/hyperlink" Id="rId27" Target="https://zima.mos.ru/events/61986778/" TargetMode="External" /><Relationship Type="http://schemas.openxmlformats.org/officeDocument/2006/relationships/hyperlink" Id="rId28" Target="https://zima.mos.ru/events/63145778/" TargetMode="External" /><Relationship Type="http://schemas.openxmlformats.org/officeDocument/2006/relationships/hyperlink" Id="rId26" Target="https://zima.mos.ru/events/63395778/" TargetMode="External" /><Relationship Type="http://schemas.openxmlformats.org/officeDocument/2006/relationships/hyperlink" Id="rId21" Target="https://zima.mos.ru/events/63787778/" TargetMode="External" /><Relationship Type="http://schemas.openxmlformats.org/officeDocument/2006/relationships/hyperlink" Id="rId20" Target="https://zima.mos.ru/events/69886778/" TargetMode="External" /><Relationship Type="http://schemas.openxmlformats.org/officeDocument/2006/relationships/hyperlink" Id="rId23" Target="https://zima.mos.ru/events/70347778/" TargetMode="External" /><Relationship Type="http://schemas.openxmlformats.org/officeDocument/2006/relationships/hyperlink" Id="rId22" Target="https://zima.mos.ru/events/70662778/" TargetMode="External" /><Relationship Type="http://schemas.openxmlformats.org/officeDocument/2006/relationships/hyperlink" Id="rId30" Target="https://zima.mos.ru/events/9702377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2025-08-05T22:12:49Z</dcterms:created>
  <dcterms:modified xsi:type="dcterms:W3CDTF">2025-08-05T22:12:49Z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