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b126bf841f0b12eed703549bbe381dc072a59b"/>
    <w:p>
      <w:pPr>
        <w:pStyle w:val="Heading3"/>
      </w:pPr>
      <w:r>
        <w:t xml:space="preserve">Концерт «Оркестровый марафон» состоится 18 мая в ДМШ им. Пастернака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В детской музыкальной школе им. Б.Л. Пастернака 18 мая состоится концерт «Оркестровый марафон».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учреждения во «ВКонтакте».</w:t>
      </w:r>
    </w:p>
    <w:p>
      <w:pPr>
        <w:pStyle w:val="BodyText"/>
      </w:pPr>
      <w:r>
        <w:t xml:space="preserve">В рамках мероприятия перед зрителями выступят оркестры народных инструментов младших и старших классов, оркестр баянистов и аккордеонистов, которые занимаются под руководством Екатерины Батуевой.</w:t>
      </w:r>
    </w:p>
    <w:p>
      <w:pPr>
        <w:pStyle w:val="BodyText"/>
      </w:pPr>
      <w:r>
        <w:t xml:space="preserve">Концерт начнется в 19:00 по адресу: ул. Лукинская, д. 7, корп. 1. Приглашаются все желающие, предварительно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http://novo-peredelkino.mos.ru/presscenter/news/detail/11584149.html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1584149.html" TargetMode="External" /><Relationship Type="http://schemas.openxmlformats.org/officeDocument/2006/relationships/hyperlink" Id="rId21" Target="https://dmsh-pasternaka.timepad.ru/event/2421880/" TargetMode="External" /><Relationship Type="http://schemas.openxmlformats.org/officeDocument/2006/relationships/hyperlink" Id="rId20" Target="https://vk.com/pasternakschool?w=wall-189896509_5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1584149.html" TargetMode="External" /><Relationship Type="http://schemas.openxmlformats.org/officeDocument/2006/relationships/hyperlink" Id="rId21" Target="https://dmsh-pasternaka.timepad.ru/event/2421880/" TargetMode="External" /><Relationship Type="http://schemas.openxmlformats.org/officeDocument/2006/relationships/hyperlink" Id="rId20" Target="https://vk.com/pasternakschool?w=wall-189896509_5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2023-09-25T20:35:25Z</dcterms:created>
  <dcterms:modified xsi:type="dcterms:W3CDTF">2023-09-25T20:35:25Z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