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e05d9d5ae1b33f4279019735c05548dac92aa"/>
    <w:p>
      <w:pPr>
        <w:pStyle w:val="Heading3"/>
      </w:pPr>
      <w:r>
        <w:t xml:space="preserve">Сумоисты спортшколы «Борец» успешно выступили на чемпионате Европы в Казани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t xml:space="preserve">Сумоисты спортивной школы «Борец» успешно выступили в заключительный день чемпионата Европы в Казани. Всего они завоевали семь медалей разного достоинства.</w:t>
      </w:r>
    </w:p>
    <w:p>
      <w:pPr>
        <w:pStyle w:val="BodyText"/>
      </w:pPr>
      <w:r>
        <w:t xml:space="preserve">Первое место у спортсменов Константина Абдула-Заде, Игнатия Абдула-Заде и Виолетты Цыпленковой. Они выступали в разных весовых категориях.</w:t>
      </w:r>
    </w:p>
    <w:p>
      <w:pPr>
        <w:pStyle w:val="BodyText"/>
      </w:pPr>
      <w:r>
        <w:t xml:space="preserve">Серебро взяли Степан Кадочкин, Абдурахим Ахмадалиев и Екатерина Руднева.</w:t>
      </w:r>
    </w:p>
    <w:p>
      <w:pPr>
        <w:pStyle w:val="BodyText"/>
      </w:pPr>
      <w:r>
        <w:t xml:space="preserve">Третьим стал Илья Распитин.</w:t>
      </w:r>
    </w:p>
    <w:p>
      <w:pPr>
        <w:pStyle w:val="BodyText"/>
      </w:pPr>
      <w:r>
        <w:t xml:space="preserve">Руководство школы поздравляет спортсменов с удачным выступлением.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http://novo-peredelkino.mos.ru/presscenter/news/detail/10075446.html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0075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0075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2024-08-02T08:35:07Z</dcterms:created>
  <dcterms:modified xsi:type="dcterms:W3CDTF">2024-08-02T08:35:07Z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